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7EA04" w14:textId="77777777" w:rsidR="0059476D" w:rsidRDefault="00000000">
      <w:pPr>
        <w:spacing w:line="600" w:lineRule="exact"/>
        <w:jc w:val="center"/>
        <w:rPr>
          <w:rFonts w:ascii="华文中宋" w:eastAsia="华文中宋" w:hAnsi="华文中宋" w:cs="华文中宋" w:hint="eastAsia"/>
          <w:b/>
          <w:bCs/>
          <w:sz w:val="40"/>
          <w:szCs w:val="40"/>
        </w:rPr>
      </w:pPr>
      <w:r>
        <w:rPr>
          <w:rFonts w:ascii="华文中宋" w:eastAsia="华文中宋" w:hAnsi="华文中宋" w:cs="华文中宋" w:hint="eastAsia"/>
          <w:b/>
          <w:bCs/>
          <w:sz w:val="40"/>
          <w:szCs w:val="40"/>
        </w:rPr>
        <w:t>空港协商会议机制2024年第二次会议会议纪要</w:t>
      </w:r>
    </w:p>
    <w:p w14:paraId="530DAAF7" w14:textId="77777777" w:rsidR="0059476D" w:rsidRDefault="0059476D">
      <w:pPr>
        <w:spacing w:line="600" w:lineRule="exact"/>
        <w:jc w:val="center"/>
        <w:rPr>
          <w:rFonts w:ascii="华文中宋" w:eastAsia="华文中宋" w:hAnsi="华文中宋" w:cs="华文中宋" w:hint="eastAsia"/>
          <w:b/>
          <w:bCs/>
          <w:sz w:val="40"/>
          <w:szCs w:val="40"/>
        </w:rPr>
      </w:pPr>
    </w:p>
    <w:p w14:paraId="0EA19D6C" w14:textId="77777777" w:rsidR="0059476D" w:rsidRDefault="00000000">
      <w:pPr>
        <w:spacing w:line="600" w:lineRule="exact"/>
        <w:rPr>
          <w:rFonts w:ascii="仿宋" w:eastAsia="仿宋" w:hAnsi="仿宋" w:cs="仿宋" w:hint="eastAsia"/>
          <w:sz w:val="32"/>
          <w:szCs w:val="40"/>
        </w:rPr>
      </w:pPr>
      <w:r>
        <w:rPr>
          <w:rFonts w:ascii="黑体" w:eastAsia="黑体" w:hAnsi="黑体" w:cs="黑体" w:hint="eastAsia"/>
          <w:sz w:val="32"/>
          <w:szCs w:val="40"/>
        </w:rPr>
        <w:t>会议时间：</w:t>
      </w:r>
      <w:r>
        <w:rPr>
          <w:rFonts w:ascii="仿宋" w:eastAsia="仿宋" w:hAnsi="仿宋" w:cs="仿宋" w:hint="eastAsia"/>
          <w:sz w:val="32"/>
          <w:szCs w:val="40"/>
        </w:rPr>
        <w:t>2024年9月27日下午2点</w:t>
      </w:r>
    </w:p>
    <w:p w14:paraId="63D9738B" w14:textId="77777777" w:rsidR="0059476D" w:rsidRDefault="00000000">
      <w:pPr>
        <w:spacing w:line="600" w:lineRule="exact"/>
        <w:rPr>
          <w:rFonts w:ascii="仿宋" w:eastAsia="仿宋" w:hAnsi="仿宋" w:cs="仿宋" w:hint="eastAsia"/>
          <w:sz w:val="32"/>
          <w:szCs w:val="40"/>
        </w:rPr>
      </w:pPr>
      <w:r>
        <w:rPr>
          <w:rFonts w:ascii="黑体" w:eastAsia="黑体" w:hAnsi="黑体" w:cs="黑体" w:hint="eastAsia"/>
          <w:sz w:val="32"/>
          <w:szCs w:val="40"/>
        </w:rPr>
        <w:t>会议地点：</w:t>
      </w:r>
      <w:r>
        <w:rPr>
          <w:rFonts w:ascii="仿宋" w:eastAsia="仿宋" w:hAnsi="仿宋" w:cs="仿宋" w:hint="eastAsia"/>
          <w:sz w:val="32"/>
          <w:szCs w:val="40"/>
        </w:rPr>
        <w:t>上海机场集团第五会议室</w:t>
      </w:r>
    </w:p>
    <w:p w14:paraId="0CC36D00" w14:textId="77777777" w:rsidR="0059476D" w:rsidRDefault="00000000">
      <w:pPr>
        <w:spacing w:line="600" w:lineRule="exact"/>
        <w:rPr>
          <w:rFonts w:ascii="黑体" w:eastAsia="黑体" w:hAnsi="黑体" w:cs="黑体" w:hint="eastAsia"/>
          <w:sz w:val="32"/>
          <w:szCs w:val="40"/>
        </w:rPr>
      </w:pPr>
      <w:r>
        <w:rPr>
          <w:rFonts w:ascii="黑体" w:eastAsia="黑体" w:hAnsi="黑体" w:cs="黑体" w:hint="eastAsia"/>
          <w:sz w:val="32"/>
          <w:szCs w:val="40"/>
        </w:rPr>
        <w:t>会议出席成员单位：</w:t>
      </w:r>
    </w:p>
    <w:p w14:paraId="453F234C" w14:textId="77777777" w:rsidR="0059476D" w:rsidRDefault="00000000">
      <w:pPr>
        <w:spacing w:line="600" w:lineRule="exact"/>
        <w:rPr>
          <w:rFonts w:ascii="仿宋" w:eastAsia="仿宋" w:hAnsi="仿宋" w:cs="仿宋" w:hint="eastAsia"/>
          <w:sz w:val="32"/>
          <w:szCs w:val="40"/>
        </w:rPr>
      </w:pPr>
      <w:r>
        <w:rPr>
          <w:rFonts w:ascii="仿宋" w:eastAsia="仿宋" w:hAnsi="仿宋" w:cs="仿宋" w:hint="eastAsia"/>
          <w:sz w:val="32"/>
          <w:szCs w:val="40"/>
        </w:rPr>
        <w:t>上海机场（集团）有限公司</w:t>
      </w:r>
    </w:p>
    <w:p w14:paraId="0F8BE342" w14:textId="77777777" w:rsidR="003D5D50" w:rsidRPr="003D5D50" w:rsidRDefault="003D5D50" w:rsidP="003D5D50">
      <w:pPr>
        <w:spacing w:line="600" w:lineRule="exact"/>
        <w:rPr>
          <w:rFonts w:ascii="仿宋" w:eastAsia="仿宋" w:hAnsi="仿宋" w:cs="仿宋" w:hint="eastAsia"/>
          <w:sz w:val="32"/>
          <w:szCs w:val="40"/>
        </w:rPr>
      </w:pPr>
      <w:r w:rsidRPr="003D5D50">
        <w:rPr>
          <w:rFonts w:ascii="仿宋" w:eastAsia="仿宋" w:hAnsi="仿宋" w:cs="仿宋" w:hint="eastAsia"/>
          <w:sz w:val="32"/>
          <w:szCs w:val="40"/>
        </w:rPr>
        <w:t>上海市交通委员会</w:t>
      </w:r>
    </w:p>
    <w:p w14:paraId="049A2682" w14:textId="77777777" w:rsidR="003D5D50" w:rsidRPr="003D5D50" w:rsidRDefault="003D5D50" w:rsidP="003D5D50">
      <w:pPr>
        <w:spacing w:line="600" w:lineRule="exact"/>
        <w:rPr>
          <w:rFonts w:ascii="仿宋" w:eastAsia="仿宋" w:hAnsi="仿宋" w:cs="仿宋" w:hint="eastAsia"/>
          <w:sz w:val="32"/>
          <w:szCs w:val="40"/>
        </w:rPr>
      </w:pPr>
      <w:r w:rsidRPr="003D5D50">
        <w:rPr>
          <w:rFonts w:ascii="仿宋" w:eastAsia="仿宋" w:hAnsi="仿宋" w:cs="仿宋" w:hint="eastAsia"/>
          <w:sz w:val="32"/>
          <w:szCs w:val="40"/>
        </w:rPr>
        <w:t>上海市商务委员会</w:t>
      </w:r>
    </w:p>
    <w:p w14:paraId="28C4004D" w14:textId="77777777" w:rsidR="003D5D50" w:rsidRPr="003D5D50" w:rsidRDefault="003D5D50" w:rsidP="003D5D50">
      <w:pPr>
        <w:spacing w:line="600" w:lineRule="exact"/>
        <w:rPr>
          <w:rFonts w:ascii="仿宋" w:eastAsia="仿宋" w:hAnsi="仿宋" w:cs="仿宋" w:hint="eastAsia"/>
          <w:sz w:val="32"/>
          <w:szCs w:val="40"/>
        </w:rPr>
      </w:pPr>
      <w:r w:rsidRPr="003D5D50">
        <w:rPr>
          <w:rFonts w:ascii="仿宋" w:eastAsia="仿宋" w:hAnsi="仿宋" w:cs="仿宋" w:hint="eastAsia"/>
          <w:sz w:val="32"/>
          <w:szCs w:val="40"/>
        </w:rPr>
        <w:t>上海海关</w:t>
      </w:r>
    </w:p>
    <w:p w14:paraId="024C50DC" w14:textId="77777777" w:rsidR="003D5D50" w:rsidRPr="003D5D50" w:rsidRDefault="003D5D50" w:rsidP="003D5D50">
      <w:pPr>
        <w:spacing w:line="600" w:lineRule="exact"/>
        <w:rPr>
          <w:rFonts w:ascii="仿宋" w:eastAsia="仿宋" w:hAnsi="仿宋" w:cs="仿宋" w:hint="eastAsia"/>
          <w:sz w:val="32"/>
          <w:szCs w:val="40"/>
        </w:rPr>
      </w:pPr>
      <w:r w:rsidRPr="003D5D50">
        <w:rPr>
          <w:rFonts w:ascii="仿宋" w:eastAsia="仿宋" w:hAnsi="仿宋" w:cs="仿宋" w:hint="eastAsia"/>
          <w:sz w:val="32"/>
          <w:szCs w:val="40"/>
        </w:rPr>
        <w:t>上海边检总站</w:t>
      </w:r>
    </w:p>
    <w:p w14:paraId="15581B74" w14:textId="77777777" w:rsidR="003D5D50" w:rsidRDefault="003D5D50" w:rsidP="003D5D50">
      <w:pPr>
        <w:spacing w:line="600" w:lineRule="exact"/>
        <w:rPr>
          <w:rFonts w:ascii="仿宋" w:eastAsia="仿宋" w:hAnsi="仿宋" w:cs="仿宋" w:hint="eastAsia"/>
          <w:sz w:val="32"/>
          <w:szCs w:val="40"/>
        </w:rPr>
      </w:pPr>
      <w:r w:rsidRPr="003D5D50">
        <w:rPr>
          <w:rFonts w:ascii="仿宋" w:eastAsia="仿宋" w:hAnsi="仿宋" w:cs="仿宋" w:hint="eastAsia"/>
          <w:sz w:val="32"/>
          <w:szCs w:val="40"/>
        </w:rPr>
        <w:t>中国民用航空华东地区管理局</w:t>
      </w:r>
    </w:p>
    <w:p w14:paraId="7B59D862" w14:textId="51AA825D" w:rsidR="0059476D" w:rsidRDefault="00000000" w:rsidP="003D5D50">
      <w:pPr>
        <w:spacing w:line="600" w:lineRule="exact"/>
        <w:rPr>
          <w:rFonts w:ascii="仿宋" w:eastAsia="仿宋" w:hAnsi="仿宋" w:cs="仿宋" w:hint="eastAsia"/>
          <w:sz w:val="32"/>
          <w:szCs w:val="40"/>
        </w:rPr>
      </w:pPr>
      <w:r>
        <w:rPr>
          <w:rFonts w:ascii="仿宋" w:eastAsia="仿宋" w:hAnsi="仿宋" w:cs="仿宋"/>
          <w:sz w:val="32"/>
          <w:szCs w:val="40"/>
        </w:rPr>
        <w:t>上海机场集团物流发展有限公司</w:t>
      </w:r>
    </w:p>
    <w:p w14:paraId="724ED683" w14:textId="77777777" w:rsidR="0059476D" w:rsidRDefault="00000000">
      <w:pPr>
        <w:spacing w:line="600" w:lineRule="exact"/>
        <w:rPr>
          <w:rFonts w:ascii="仿宋" w:eastAsia="仿宋" w:hAnsi="仿宋" w:cs="仿宋" w:hint="eastAsia"/>
          <w:sz w:val="32"/>
          <w:szCs w:val="40"/>
        </w:rPr>
      </w:pPr>
      <w:r>
        <w:rPr>
          <w:rFonts w:ascii="仿宋" w:eastAsia="仿宋" w:hAnsi="仿宋" w:cs="仿宋"/>
          <w:sz w:val="32"/>
          <w:szCs w:val="40"/>
        </w:rPr>
        <w:t>东方航空物流股份有限公司</w:t>
      </w:r>
    </w:p>
    <w:p w14:paraId="39893418" w14:textId="77777777" w:rsidR="0059476D" w:rsidRDefault="00000000">
      <w:pPr>
        <w:spacing w:line="600" w:lineRule="exact"/>
        <w:rPr>
          <w:rFonts w:ascii="仿宋" w:eastAsia="仿宋" w:hAnsi="仿宋" w:cs="仿宋" w:hint="eastAsia"/>
          <w:sz w:val="32"/>
          <w:szCs w:val="40"/>
        </w:rPr>
      </w:pPr>
      <w:r>
        <w:rPr>
          <w:rFonts w:ascii="仿宋" w:eastAsia="仿宋" w:hAnsi="仿宋" w:cs="仿宋" w:hint="eastAsia"/>
          <w:sz w:val="32"/>
          <w:szCs w:val="40"/>
        </w:rPr>
        <w:t>外航协会</w:t>
      </w:r>
    </w:p>
    <w:p w14:paraId="2C015BE1" w14:textId="77777777" w:rsidR="0059476D" w:rsidRDefault="00000000">
      <w:pPr>
        <w:spacing w:line="600" w:lineRule="exact"/>
        <w:rPr>
          <w:rFonts w:ascii="仿宋" w:eastAsia="仿宋" w:hAnsi="仿宋" w:cs="仿宋" w:hint="eastAsia"/>
          <w:sz w:val="32"/>
          <w:szCs w:val="40"/>
        </w:rPr>
      </w:pPr>
      <w:r>
        <w:rPr>
          <w:rFonts w:ascii="仿宋" w:eastAsia="仿宋" w:hAnsi="仿宋" w:cs="仿宋"/>
          <w:sz w:val="32"/>
          <w:szCs w:val="40"/>
        </w:rPr>
        <w:t>报关协会</w:t>
      </w:r>
    </w:p>
    <w:p w14:paraId="2EEA278B" w14:textId="77777777" w:rsidR="0059476D" w:rsidRDefault="00000000">
      <w:pPr>
        <w:spacing w:line="600" w:lineRule="exact"/>
        <w:rPr>
          <w:rFonts w:ascii="仿宋" w:eastAsia="仿宋" w:hAnsi="仿宋" w:cs="仿宋" w:hint="eastAsia"/>
          <w:sz w:val="32"/>
          <w:szCs w:val="40"/>
        </w:rPr>
      </w:pPr>
      <w:r>
        <w:rPr>
          <w:rFonts w:ascii="仿宋" w:eastAsia="仿宋" w:hAnsi="仿宋" w:cs="仿宋"/>
          <w:sz w:val="32"/>
          <w:szCs w:val="40"/>
        </w:rPr>
        <w:t>货代协会</w:t>
      </w:r>
    </w:p>
    <w:p w14:paraId="7840DC2D" w14:textId="77777777" w:rsidR="0059476D" w:rsidRDefault="00000000">
      <w:pPr>
        <w:spacing w:line="600" w:lineRule="exact"/>
        <w:rPr>
          <w:rFonts w:ascii="仿宋" w:eastAsia="仿宋" w:hAnsi="仿宋" w:cs="仿宋" w:hint="eastAsia"/>
          <w:sz w:val="32"/>
          <w:szCs w:val="40"/>
        </w:rPr>
      </w:pPr>
      <w:r>
        <w:rPr>
          <w:rFonts w:ascii="仿宋" w:eastAsia="仿宋" w:hAnsi="仿宋" w:cs="仿宋"/>
          <w:sz w:val="32"/>
          <w:szCs w:val="40"/>
        </w:rPr>
        <w:t>进出口商会</w:t>
      </w:r>
    </w:p>
    <w:p w14:paraId="3F1DB718" w14:textId="77777777" w:rsidR="0059476D" w:rsidRDefault="00000000">
      <w:pPr>
        <w:spacing w:line="600" w:lineRule="exact"/>
        <w:rPr>
          <w:rFonts w:ascii="仿宋" w:eastAsia="仿宋" w:hAnsi="仿宋" w:cs="仿宋" w:hint="eastAsia"/>
          <w:sz w:val="32"/>
          <w:szCs w:val="40"/>
        </w:rPr>
      </w:pPr>
      <w:r>
        <w:rPr>
          <w:rFonts w:ascii="仿宋" w:eastAsia="仿宋" w:hAnsi="仿宋" w:cs="仿宋"/>
          <w:sz w:val="32"/>
          <w:szCs w:val="40"/>
        </w:rPr>
        <w:t>外资协会</w:t>
      </w:r>
    </w:p>
    <w:p w14:paraId="77987480" w14:textId="77777777" w:rsidR="0059476D" w:rsidRDefault="00000000">
      <w:pPr>
        <w:spacing w:line="600" w:lineRule="exact"/>
        <w:rPr>
          <w:rFonts w:ascii="仿宋" w:eastAsia="仿宋" w:hAnsi="仿宋" w:cs="仿宋" w:hint="eastAsia"/>
          <w:sz w:val="32"/>
          <w:szCs w:val="40"/>
        </w:rPr>
      </w:pPr>
      <w:r>
        <w:rPr>
          <w:rFonts w:ascii="仿宋" w:eastAsia="仿宋" w:hAnsi="仿宋" w:cs="仿宋"/>
          <w:sz w:val="32"/>
          <w:szCs w:val="40"/>
        </w:rPr>
        <w:t>近铁国际物流（中国）有限公司</w:t>
      </w:r>
    </w:p>
    <w:p w14:paraId="409F909B" w14:textId="77777777" w:rsidR="003D5D50" w:rsidRDefault="003D5D50" w:rsidP="003D5D50">
      <w:pPr>
        <w:spacing w:line="600" w:lineRule="exact"/>
        <w:rPr>
          <w:rFonts w:ascii="仿宋" w:eastAsia="仿宋" w:hAnsi="仿宋" w:cs="仿宋" w:hint="eastAsia"/>
          <w:sz w:val="32"/>
          <w:szCs w:val="40"/>
        </w:rPr>
      </w:pPr>
      <w:r>
        <w:rPr>
          <w:rFonts w:ascii="仿宋" w:eastAsia="仿宋" w:hAnsi="仿宋" w:cs="仿宋"/>
          <w:sz w:val="32"/>
          <w:szCs w:val="40"/>
        </w:rPr>
        <w:t>上海国际机场地面服务有限公司</w:t>
      </w:r>
    </w:p>
    <w:p w14:paraId="447B4E0B" w14:textId="77777777" w:rsidR="003D5D50" w:rsidRDefault="003D5D50" w:rsidP="003D5D50">
      <w:pPr>
        <w:spacing w:line="600" w:lineRule="exact"/>
        <w:rPr>
          <w:rFonts w:ascii="仿宋" w:eastAsia="仿宋" w:hAnsi="仿宋" w:cs="仿宋" w:hint="eastAsia"/>
          <w:sz w:val="32"/>
          <w:szCs w:val="40"/>
        </w:rPr>
      </w:pPr>
      <w:r>
        <w:rPr>
          <w:rFonts w:ascii="仿宋" w:eastAsia="仿宋" w:hAnsi="仿宋" w:cs="仿宋" w:hint="eastAsia"/>
          <w:sz w:val="32"/>
          <w:szCs w:val="40"/>
        </w:rPr>
        <w:t>东方航空股份有限公司地面服务部</w:t>
      </w:r>
    </w:p>
    <w:p w14:paraId="4EA684E7" w14:textId="77777777" w:rsidR="0059476D" w:rsidRDefault="00000000">
      <w:pPr>
        <w:spacing w:line="600" w:lineRule="exact"/>
        <w:rPr>
          <w:rFonts w:ascii="仿宋" w:eastAsia="仿宋" w:hAnsi="仿宋" w:cs="仿宋" w:hint="eastAsia"/>
          <w:sz w:val="32"/>
          <w:szCs w:val="40"/>
        </w:rPr>
      </w:pPr>
      <w:r>
        <w:rPr>
          <w:rFonts w:ascii="仿宋" w:eastAsia="仿宋" w:hAnsi="仿宋" w:cs="仿宋" w:hint="eastAsia"/>
          <w:sz w:val="32"/>
          <w:szCs w:val="40"/>
        </w:rPr>
        <w:lastRenderedPageBreak/>
        <w:t>上海空港社区</w:t>
      </w:r>
    </w:p>
    <w:p w14:paraId="5BBA1454" w14:textId="77777777" w:rsidR="0059476D" w:rsidRDefault="00000000">
      <w:pPr>
        <w:spacing w:line="600" w:lineRule="exact"/>
        <w:rPr>
          <w:rFonts w:ascii="仿宋" w:eastAsia="仿宋" w:hAnsi="仿宋" w:cs="仿宋" w:hint="eastAsia"/>
          <w:sz w:val="32"/>
          <w:szCs w:val="40"/>
        </w:rPr>
      </w:pPr>
      <w:r>
        <w:rPr>
          <w:rFonts w:ascii="仿宋" w:eastAsia="仿宋" w:hAnsi="仿宋" w:cs="仿宋"/>
          <w:sz w:val="32"/>
          <w:szCs w:val="40"/>
        </w:rPr>
        <w:t>中国建筑科学研究院有限公司</w:t>
      </w:r>
    </w:p>
    <w:p w14:paraId="768BB303" w14:textId="77777777" w:rsidR="0059476D" w:rsidRDefault="00000000">
      <w:pPr>
        <w:spacing w:line="600" w:lineRule="exact"/>
        <w:rPr>
          <w:rFonts w:ascii="黑体" w:eastAsia="黑体" w:hAnsi="黑体" w:cs="黑体" w:hint="eastAsia"/>
          <w:sz w:val="32"/>
          <w:szCs w:val="40"/>
        </w:rPr>
      </w:pPr>
      <w:r>
        <w:rPr>
          <w:rFonts w:ascii="黑体" w:eastAsia="黑体" w:hAnsi="黑体" w:cs="黑体" w:hint="eastAsia"/>
          <w:sz w:val="32"/>
          <w:szCs w:val="40"/>
        </w:rPr>
        <w:t>会议事项：</w:t>
      </w:r>
    </w:p>
    <w:p w14:paraId="5FECB76C" w14:textId="77777777" w:rsidR="0059476D" w:rsidRDefault="00000000">
      <w:pPr>
        <w:pStyle w:val="2"/>
        <w:rPr>
          <w:rFonts w:ascii="楷体" w:eastAsia="楷体" w:hAnsi="楷体" w:cs="楷体" w:hint="eastAsia"/>
          <w:lang w:val="en-US"/>
        </w:rPr>
      </w:pPr>
      <w:r>
        <w:rPr>
          <w:rFonts w:ascii="楷体" w:eastAsia="楷体" w:hAnsi="楷体" w:cs="楷体" w:hint="eastAsia"/>
          <w:lang w:val="en-US"/>
        </w:rPr>
        <w:t>一、介绍2024年提升通关时效工作推进情况和快件新舱单系统</w:t>
      </w:r>
    </w:p>
    <w:p w14:paraId="68F079F1" w14:textId="68BA6BA4" w:rsidR="0059476D" w:rsidRDefault="00000000">
      <w:pPr>
        <w:pStyle w:val="2"/>
        <w:rPr>
          <w:rFonts w:hint="eastAsia"/>
          <w:lang w:val="en-US"/>
        </w:rPr>
      </w:pPr>
      <w:r>
        <w:rPr>
          <w:rFonts w:hint="eastAsia"/>
          <w:lang w:val="en-US"/>
        </w:rPr>
        <w:t>上海浦东国际机场海关</w:t>
      </w:r>
      <w:r w:rsidR="00453577" w:rsidRPr="00453577">
        <w:rPr>
          <w:rFonts w:hint="eastAsia"/>
          <w:lang w:val="en-US"/>
        </w:rPr>
        <w:t>回顾总结2024年上半年提升通关时效工作推进情况，介绍浦东机场口岸通关时效发布方案，及快件新舱单系统，并公布7、8</w:t>
      </w:r>
      <w:proofErr w:type="gramStart"/>
      <w:r w:rsidR="00453577" w:rsidRPr="00453577">
        <w:rPr>
          <w:rFonts w:hint="eastAsia"/>
          <w:lang w:val="en-US"/>
        </w:rPr>
        <w:t>两</w:t>
      </w:r>
      <w:proofErr w:type="gramEnd"/>
      <w:r w:rsidR="00453577" w:rsidRPr="00453577">
        <w:rPr>
          <w:rFonts w:hint="eastAsia"/>
          <w:lang w:val="en-US"/>
        </w:rPr>
        <w:t>月的浦东机场监管仓库作业时效评级</w:t>
      </w:r>
      <w:r w:rsidR="00453577">
        <w:rPr>
          <w:rFonts w:hint="eastAsia"/>
          <w:lang w:val="en-US"/>
        </w:rPr>
        <w:t>。</w:t>
      </w:r>
    </w:p>
    <w:p w14:paraId="337AF180" w14:textId="77777777" w:rsidR="0059476D" w:rsidRDefault="00000000">
      <w:pPr>
        <w:pStyle w:val="2"/>
        <w:rPr>
          <w:rFonts w:ascii="楷体" w:eastAsia="楷体" w:hAnsi="楷体" w:cs="楷体" w:hint="eastAsia"/>
          <w:lang w:val="en-US"/>
        </w:rPr>
      </w:pPr>
      <w:r>
        <w:rPr>
          <w:rFonts w:ascii="楷体" w:eastAsia="楷体" w:hAnsi="楷体" w:cs="楷体" w:hint="eastAsia"/>
          <w:lang w:val="en-US"/>
        </w:rPr>
        <w:t>二、相关单位交流发言</w:t>
      </w:r>
    </w:p>
    <w:p w14:paraId="2E589ADC" w14:textId="713CB7F5" w:rsidR="0059476D" w:rsidRDefault="00000000">
      <w:pPr>
        <w:pStyle w:val="2"/>
        <w:rPr>
          <w:rFonts w:hint="eastAsia"/>
          <w:lang w:val="en-US"/>
        </w:rPr>
      </w:pPr>
      <w:r>
        <w:rPr>
          <w:lang w:val="en-US"/>
        </w:rPr>
        <w:t>货代企业代表广东鸿</w:t>
      </w:r>
      <w:proofErr w:type="gramStart"/>
      <w:r>
        <w:rPr>
          <w:lang w:val="en-US"/>
        </w:rPr>
        <w:t>霖</w:t>
      </w:r>
      <w:proofErr w:type="gramEnd"/>
      <w:r>
        <w:rPr>
          <w:lang w:val="en-US"/>
        </w:rPr>
        <w:t>国际货运代理有限公司、集成商代表DHL空运服务（上海）有限公司、货主企业代表</w:t>
      </w:r>
      <w:proofErr w:type="gramStart"/>
      <w:r>
        <w:rPr>
          <w:lang w:val="en-US"/>
        </w:rPr>
        <w:t>中芯国际</w:t>
      </w:r>
      <w:proofErr w:type="gramEnd"/>
      <w:r>
        <w:rPr>
          <w:lang w:val="en-US"/>
        </w:rPr>
        <w:t>集成电路制造（上海）有限公司进行</w:t>
      </w:r>
      <w:r w:rsidR="006B7584">
        <w:rPr>
          <w:rFonts w:hint="eastAsia"/>
          <w:lang w:val="en-US"/>
        </w:rPr>
        <w:t>交流</w:t>
      </w:r>
      <w:r>
        <w:rPr>
          <w:lang w:val="en-US"/>
        </w:rPr>
        <w:t>发言</w:t>
      </w:r>
      <w:r w:rsidR="006B7584">
        <w:rPr>
          <w:rFonts w:hint="eastAsia"/>
          <w:lang w:val="en-US"/>
        </w:rPr>
        <w:t>。</w:t>
      </w:r>
    </w:p>
    <w:p w14:paraId="74F58583" w14:textId="77777777" w:rsidR="0059476D" w:rsidRDefault="00000000">
      <w:pPr>
        <w:pStyle w:val="2"/>
        <w:rPr>
          <w:rFonts w:ascii="楷体" w:eastAsia="楷体" w:hAnsi="楷体" w:cs="楷体" w:hint="eastAsia"/>
          <w:lang w:val="en-US"/>
        </w:rPr>
      </w:pPr>
      <w:r>
        <w:rPr>
          <w:rFonts w:ascii="楷体" w:eastAsia="楷体" w:hAnsi="楷体" w:cs="楷体" w:hint="eastAsia"/>
          <w:lang w:val="en-US"/>
        </w:rPr>
        <w:t>三、介绍上海机场跨境电商货物便利化运输试点方案及安全质量控制工作方案</w:t>
      </w:r>
    </w:p>
    <w:p w14:paraId="5851FBE7" w14:textId="67338BCE" w:rsidR="0059476D" w:rsidRDefault="00000000">
      <w:pPr>
        <w:pStyle w:val="2"/>
        <w:rPr>
          <w:rFonts w:hint="eastAsia"/>
          <w:lang w:val="en-US"/>
        </w:rPr>
      </w:pPr>
      <w:r>
        <w:rPr>
          <w:lang w:val="en-US"/>
        </w:rPr>
        <w:t>上海机场集团物流发展有限公司</w:t>
      </w:r>
      <w:r w:rsidR="00453577">
        <w:rPr>
          <w:rFonts w:hint="eastAsia"/>
          <w:lang w:val="en-US"/>
        </w:rPr>
        <w:t>介绍</w:t>
      </w:r>
      <w:r w:rsidR="00453577" w:rsidRPr="00453577">
        <w:rPr>
          <w:rFonts w:hint="eastAsia"/>
          <w:lang w:val="en-US"/>
        </w:rPr>
        <w:t>《上海机场跨境电商货物便利化运输试点方案及安全质量控制工作方案》，呼吁更多航空公司加入便利化测试和运输，提升上海航空口岸跨境电商运力保障和运输效率</w:t>
      </w:r>
      <w:r>
        <w:rPr>
          <w:rFonts w:hint="eastAsia"/>
          <w:lang w:val="en-US"/>
        </w:rPr>
        <w:t>。</w:t>
      </w:r>
    </w:p>
    <w:p w14:paraId="3A3ADD29" w14:textId="77777777" w:rsidR="0059476D" w:rsidRDefault="00000000">
      <w:pPr>
        <w:pStyle w:val="2"/>
        <w:rPr>
          <w:rFonts w:ascii="楷体" w:eastAsia="楷体" w:hAnsi="楷体" w:cs="楷体" w:hint="eastAsia"/>
          <w:lang w:val="en-US"/>
        </w:rPr>
      </w:pPr>
      <w:r>
        <w:rPr>
          <w:rFonts w:ascii="楷体" w:eastAsia="楷体" w:hAnsi="楷体" w:cs="楷体" w:hint="eastAsia"/>
          <w:lang w:val="en-US"/>
        </w:rPr>
        <w:t>四、相关单位交流发言</w:t>
      </w:r>
    </w:p>
    <w:p w14:paraId="6BCC98FD" w14:textId="101C33EB" w:rsidR="0059476D" w:rsidRDefault="00000000">
      <w:pPr>
        <w:pStyle w:val="2"/>
        <w:rPr>
          <w:rFonts w:hint="eastAsia"/>
          <w:lang w:val="en-US"/>
        </w:rPr>
      </w:pPr>
      <w:r>
        <w:rPr>
          <w:lang w:val="en-US"/>
        </w:rPr>
        <w:t>联合包裹物流（上海）有限公司、阿提哈德航空、</w:t>
      </w:r>
      <w:r w:rsidR="003D5F42">
        <w:rPr>
          <w:rFonts w:hint="eastAsia"/>
          <w:lang w:val="en-US"/>
        </w:rPr>
        <w:t>德国</w:t>
      </w:r>
      <w:r>
        <w:rPr>
          <w:lang w:val="en-US"/>
        </w:rPr>
        <w:t>汉莎货运航空、大韩航空、顺丰航空</w:t>
      </w:r>
      <w:r>
        <w:rPr>
          <w:rFonts w:hint="eastAsia"/>
          <w:lang w:val="en-US"/>
        </w:rPr>
        <w:t>进行</w:t>
      </w:r>
      <w:r w:rsidR="006B7584">
        <w:rPr>
          <w:rFonts w:hint="eastAsia"/>
          <w:lang w:val="en-US"/>
        </w:rPr>
        <w:t>交流</w:t>
      </w:r>
      <w:r>
        <w:rPr>
          <w:rFonts w:hint="eastAsia"/>
          <w:lang w:val="en-US"/>
        </w:rPr>
        <w:t>发言。</w:t>
      </w:r>
    </w:p>
    <w:p w14:paraId="1CCE21BC" w14:textId="77777777" w:rsidR="0059476D" w:rsidRDefault="00000000">
      <w:pPr>
        <w:pStyle w:val="2"/>
        <w:rPr>
          <w:rFonts w:ascii="楷体" w:eastAsia="楷体" w:hAnsi="楷体" w:cs="楷体" w:hint="eastAsia"/>
          <w:lang w:val="en-US"/>
        </w:rPr>
      </w:pPr>
      <w:r>
        <w:rPr>
          <w:rFonts w:ascii="楷体" w:eastAsia="楷体" w:hAnsi="楷体" w:cs="楷体" w:hint="eastAsia"/>
          <w:lang w:val="en-US"/>
        </w:rPr>
        <w:t>五、成员单位讲话</w:t>
      </w:r>
    </w:p>
    <w:p w14:paraId="204DA4C5" w14:textId="151AEADF" w:rsidR="0059476D" w:rsidRDefault="00763691">
      <w:pPr>
        <w:pStyle w:val="2"/>
        <w:rPr>
          <w:rFonts w:ascii="仿宋" w:eastAsia="仿宋" w:hAnsi="仿宋" w:cs="仿宋" w:hint="eastAsia"/>
          <w:szCs w:val="40"/>
          <w:lang w:val="en-US"/>
        </w:rPr>
      </w:pPr>
      <w:r w:rsidRPr="00763691">
        <w:rPr>
          <w:rFonts w:ascii="仿宋" w:eastAsia="仿宋" w:hAnsi="仿宋" w:cs="仿宋" w:hint="eastAsia"/>
          <w:szCs w:val="40"/>
          <w:lang w:val="en-US"/>
        </w:rPr>
        <w:t>市商务委、市交通委、民航华东管理局、上海海关</w:t>
      </w:r>
      <w:r>
        <w:rPr>
          <w:rFonts w:ascii="仿宋" w:eastAsia="仿宋" w:hAnsi="仿宋" w:cs="仿宋" w:hint="eastAsia"/>
          <w:szCs w:val="40"/>
          <w:lang w:val="en-US"/>
        </w:rPr>
        <w:t>、机场集团</w:t>
      </w:r>
      <w:r w:rsidRPr="00763691">
        <w:rPr>
          <w:rFonts w:ascii="仿宋" w:eastAsia="仿宋" w:hAnsi="仿宋" w:cs="仿宋" w:hint="eastAsia"/>
          <w:szCs w:val="40"/>
          <w:lang w:val="en-US"/>
        </w:rPr>
        <w:t>进行发言</w:t>
      </w:r>
      <w:r>
        <w:rPr>
          <w:rFonts w:ascii="仿宋" w:eastAsia="仿宋" w:hAnsi="仿宋" w:cs="仿宋" w:hint="eastAsia"/>
          <w:szCs w:val="40"/>
          <w:lang w:val="en-US"/>
        </w:rPr>
        <w:t>。</w:t>
      </w:r>
      <w:r w:rsidR="00453577">
        <w:rPr>
          <w:rFonts w:ascii="仿宋" w:eastAsia="仿宋" w:hAnsi="仿宋" w:cs="仿宋" w:hint="eastAsia"/>
          <w:szCs w:val="40"/>
          <w:lang w:val="en-US"/>
        </w:rPr>
        <w:t>会议指出，</w:t>
      </w:r>
      <w:r>
        <w:rPr>
          <w:rFonts w:ascii="仿宋" w:eastAsia="仿宋" w:hAnsi="仿宋" w:cs="仿宋" w:hint="eastAsia"/>
          <w:szCs w:val="40"/>
          <w:lang w:val="en-US"/>
        </w:rPr>
        <w:t>航空货运各参与方要立足上海发挥全球最大贸易伙伴城市的区位优势，聚焦地方产业发展的特色和经营主体的关切，对标国际先进水平，共同推动上海航空货运的高质量发展，推动上海跨境贸易更便捷、更高效、更自由、更透明，全力以赴打造上海高质量发展高地。上海城市充满活力，上海机场作为全方位门户复合型功能国际航空枢纽，倡议航空货运各参与方，一是对上海两场给予战略上重视、支持和投入；二是进一步参与、支持通关时效提升和跨境电商便利化运输；三是更多地参与机场货运下一步的规划与发展，上海机场也愿意和各方互相支持，互相成就。</w:t>
      </w:r>
    </w:p>
    <w:p w14:paraId="73C2EBE5" w14:textId="77777777" w:rsidR="0059476D" w:rsidRDefault="0059476D">
      <w:pPr>
        <w:pStyle w:val="2"/>
        <w:rPr>
          <w:rFonts w:ascii="仿宋" w:eastAsia="仿宋" w:hAnsi="仿宋" w:cs="仿宋" w:hint="eastAsia"/>
          <w:szCs w:val="40"/>
          <w:lang w:val="en-US"/>
        </w:rPr>
      </w:pPr>
    </w:p>
    <w:p w14:paraId="0307FC0F" w14:textId="77777777" w:rsidR="0059476D" w:rsidRDefault="00000000">
      <w:pPr>
        <w:pStyle w:val="2"/>
        <w:rPr>
          <w:rFonts w:ascii="仿宋" w:eastAsia="仿宋" w:hAnsi="仿宋" w:cs="仿宋" w:hint="eastAsia"/>
          <w:szCs w:val="40"/>
        </w:rPr>
      </w:pPr>
      <w:r>
        <w:rPr>
          <w:rFonts w:ascii="仿宋" w:eastAsia="仿宋" w:hAnsi="仿宋" w:cs="仿宋"/>
          <w:szCs w:val="40"/>
          <w:lang w:val="en-US"/>
        </w:rPr>
        <w:t>空港协商会议机制作为一个多边协作沟通的功能性平台，欢迎各方将日常运营中遇到的具体问题和诉求以邮件形式发送至常态化信息收集邮箱：</w:t>
      </w:r>
      <w:hyperlink r:id="rId7" w:history="1">
        <w:r>
          <w:rPr>
            <w:rFonts w:ascii="仿宋" w:eastAsia="仿宋" w:hAnsi="仿宋" w:cs="仿宋"/>
            <w:szCs w:val="40"/>
            <w:lang w:val="en-US"/>
          </w:rPr>
          <w:t>shacc@shairport.com</w:t>
        </w:r>
      </w:hyperlink>
      <w:r>
        <w:rPr>
          <w:rFonts w:ascii="仿宋" w:eastAsia="仿宋" w:hAnsi="仿宋" w:cs="仿宋"/>
          <w:szCs w:val="40"/>
          <w:lang w:val="en-US"/>
        </w:rPr>
        <w:t>。</w:t>
      </w:r>
    </w:p>
    <w:sectPr w:rsidR="0059476D">
      <w:pgSz w:w="11906" w:h="16838"/>
      <w:pgMar w:top="2098" w:right="1587" w:bottom="1984" w:left="158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3F1EB3" w14:textId="77777777" w:rsidR="002031EF" w:rsidRDefault="002031EF" w:rsidP="00571CA5">
      <w:r>
        <w:separator/>
      </w:r>
    </w:p>
  </w:endnote>
  <w:endnote w:type="continuationSeparator" w:id="0">
    <w:p w14:paraId="1129830B" w14:textId="77777777" w:rsidR="002031EF" w:rsidRDefault="002031EF" w:rsidP="00571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37D2D4E-D6A4-47F5-B9E5-51BAAD1E4ED3}"/>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4EB122DB-33A2-45D3-941C-AD78DDCDF567}"/>
  </w:font>
  <w:font w:name="仿宋_GB2312">
    <w:altName w:val="仿宋"/>
    <w:charset w:val="86"/>
    <w:family w:val="modern"/>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embedBold r:id="rId3" w:subsetted="1" w:fontKey="{3C4FCAE0-BE4D-4398-BD01-774E4F5049F5}"/>
  </w:font>
  <w:font w:name="黑体">
    <w:altName w:val="SimHei"/>
    <w:panose1 w:val="02010609060101010101"/>
    <w:charset w:val="86"/>
    <w:family w:val="modern"/>
    <w:pitch w:val="fixed"/>
    <w:sig w:usb0="800002BF" w:usb1="38CF7CFA" w:usb2="00000016" w:usb3="00000000" w:csb0="00040001" w:csb1="00000000"/>
    <w:embedRegular r:id="rId4" w:subsetted="1" w:fontKey="{FF22AD5E-82C4-4A9D-B3F4-D087E3CEF3CA}"/>
  </w:font>
  <w:font w:name="仿宋">
    <w:panose1 w:val="02010609060101010101"/>
    <w:charset w:val="86"/>
    <w:family w:val="modern"/>
    <w:pitch w:val="fixed"/>
    <w:sig w:usb0="800002BF" w:usb1="38CF7CFA" w:usb2="00000016" w:usb3="00000000" w:csb0="00040001" w:csb1="00000000"/>
    <w:embedRegular r:id="rId5" w:subsetted="1" w:fontKey="{13E5D17B-68D9-4003-A35A-007AC94421F3}"/>
  </w:font>
  <w:font w:name="楷体">
    <w:panose1 w:val="02010609060101010101"/>
    <w:charset w:val="86"/>
    <w:family w:val="modern"/>
    <w:pitch w:val="fixed"/>
    <w:sig w:usb0="800002BF" w:usb1="38CF7CFA" w:usb2="00000016" w:usb3="00000000" w:csb0="00040001" w:csb1="00000000"/>
    <w:embedRegular r:id="rId6" w:subsetted="1" w:fontKey="{6FDD9445-4ED7-4697-BE61-C7C01051C39A}"/>
  </w:font>
  <w:font w:name="Calibri Light">
    <w:panose1 w:val="020F0302020204030204"/>
    <w:charset w:val="00"/>
    <w:family w:val="swiss"/>
    <w:pitch w:val="variable"/>
    <w:sig w:usb0="E4002EFF" w:usb1="C000247B" w:usb2="00000009" w:usb3="00000000" w:csb0="000001FF" w:csb1="00000000"/>
    <w:embedRegular r:id="rId7" w:fontKey="{CF3D71C6-7E6E-40DC-A6BD-099BE0BEE9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016A9" w14:textId="77777777" w:rsidR="002031EF" w:rsidRDefault="002031EF" w:rsidP="00571CA5">
      <w:r>
        <w:separator/>
      </w:r>
    </w:p>
  </w:footnote>
  <w:footnote w:type="continuationSeparator" w:id="0">
    <w:p w14:paraId="373991B4" w14:textId="77777777" w:rsidR="002031EF" w:rsidRDefault="002031EF" w:rsidP="00571C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embedTrueTypeFonts/>
  <w:embedSystemFonts/>
  <w:bordersDoNotSurroundHeader/>
  <w:bordersDoNotSurroundFooter/>
  <w:proofState w:spelling="clean" w:grammar="clean"/>
  <w:defaultTabStop w:val="420"/>
  <w:drawingGridVerticalSpacing w:val="156"/>
  <w:noPunctuationKerning/>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QxNWYyMDdjMzc2YjA2MzM1ZGZmYjlhYWZjMmZmODkifQ=="/>
  </w:docVars>
  <w:rsids>
    <w:rsidRoot w:val="00DF147F"/>
    <w:rsid w:val="00103FFA"/>
    <w:rsid w:val="00117AA1"/>
    <w:rsid w:val="001724A4"/>
    <w:rsid w:val="001D4B36"/>
    <w:rsid w:val="00201813"/>
    <w:rsid w:val="002031EF"/>
    <w:rsid w:val="002503D8"/>
    <w:rsid w:val="00276586"/>
    <w:rsid w:val="00342A41"/>
    <w:rsid w:val="003D5D50"/>
    <w:rsid w:val="003D5F42"/>
    <w:rsid w:val="003E64BF"/>
    <w:rsid w:val="00453577"/>
    <w:rsid w:val="00456284"/>
    <w:rsid w:val="00457C09"/>
    <w:rsid w:val="00482D30"/>
    <w:rsid w:val="004B5E37"/>
    <w:rsid w:val="004C4190"/>
    <w:rsid w:val="005061B2"/>
    <w:rsid w:val="00571CA5"/>
    <w:rsid w:val="0057235A"/>
    <w:rsid w:val="00585A9E"/>
    <w:rsid w:val="00586B3B"/>
    <w:rsid w:val="0059476D"/>
    <w:rsid w:val="005E5E0F"/>
    <w:rsid w:val="005F7F0E"/>
    <w:rsid w:val="00607FCF"/>
    <w:rsid w:val="00614EBE"/>
    <w:rsid w:val="0062168E"/>
    <w:rsid w:val="00670C82"/>
    <w:rsid w:val="006B0F2A"/>
    <w:rsid w:val="006B7584"/>
    <w:rsid w:val="00755974"/>
    <w:rsid w:val="00763691"/>
    <w:rsid w:val="00772AD5"/>
    <w:rsid w:val="007C7AF6"/>
    <w:rsid w:val="00851232"/>
    <w:rsid w:val="008A1F55"/>
    <w:rsid w:val="008C6405"/>
    <w:rsid w:val="008C6827"/>
    <w:rsid w:val="009A2D21"/>
    <w:rsid w:val="009E2D99"/>
    <w:rsid w:val="00A025C8"/>
    <w:rsid w:val="00A32212"/>
    <w:rsid w:val="00A730BF"/>
    <w:rsid w:val="00A750D0"/>
    <w:rsid w:val="00AD119B"/>
    <w:rsid w:val="00AD337B"/>
    <w:rsid w:val="00B13C46"/>
    <w:rsid w:val="00B63034"/>
    <w:rsid w:val="00BA6436"/>
    <w:rsid w:val="00CB1C67"/>
    <w:rsid w:val="00D84156"/>
    <w:rsid w:val="00D872CE"/>
    <w:rsid w:val="00DF147F"/>
    <w:rsid w:val="00DF43CB"/>
    <w:rsid w:val="00E165A9"/>
    <w:rsid w:val="00EC781B"/>
    <w:rsid w:val="00ED7174"/>
    <w:rsid w:val="017F71FF"/>
    <w:rsid w:val="03215DBB"/>
    <w:rsid w:val="043C5D29"/>
    <w:rsid w:val="04E741D8"/>
    <w:rsid w:val="0596163A"/>
    <w:rsid w:val="071A4FFB"/>
    <w:rsid w:val="089A58AF"/>
    <w:rsid w:val="090D780E"/>
    <w:rsid w:val="0CD57F21"/>
    <w:rsid w:val="0EBF2E40"/>
    <w:rsid w:val="0EC5563A"/>
    <w:rsid w:val="11210116"/>
    <w:rsid w:val="143C0046"/>
    <w:rsid w:val="1561417C"/>
    <w:rsid w:val="166841B0"/>
    <w:rsid w:val="1704178B"/>
    <w:rsid w:val="18F103C9"/>
    <w:rsid w:val="1A003237"/>
    <w:rsid w:val="1A0A2804"/>
    <w:rsid w:val="1A2C4366"/>
    <w:rsid w:val="1B6B4154"/>
    <w:rsid w:val="1C1E0AC6"/>
    <w:rsid w:val="1C2420E9"/>
    <w:rsid w:val="1D6D118F"/>
    <w:rsid w:val="1DC919B4"/>
    <w:rsid w:val="1E0964A9"/>
    <w:rsid w:val="1F3F7474"/>
    <w:rsid w:val="20D91B6B"/>
    <w:rsid w:val="26D12FC0"/>
    <w:rsid w:val="286640ED"/>
    <w:rsid w:val="2A0B2F26"/>
    <w:rsid w:val="2C7F7787"/>
    <w:rsid w:val="2CA83BBF"/>
    <w:rsid w:val="35006C34"/>
    <w:rsid w:val="3558743B"/>
    <w:rsid w:val="38C00D20"/>
    <w:rsid w:val="38DB3F15"/>
    <w:rsid w:val="39BD3D6E"/>
    <w:rsid w:val="3C302CDA"/>
    <w:rsid w:val="3C6942FD"/>
    <w:rsid w:val="3E8D508D"/>
    <w:rsid w:val="4007583F"/>
    <w:rsid w:val="408274F9"/>
    <w:rsid w:val="42334BE8"/>
    <w:rsid w:val="43FB2B0D"/>
    <w:rsid w:val="45814F23"/>
    <w:rsid w:val="46017BE5"/>
    <w:rsid w:val="4694273A"/>
    <w:rsid w:val="46F10BCE"/>
    <w:rsid w:val="47103470"/>
    <w:rsid w:val="4950308B"/>
    <w:rsid w:val="4B3C23B4"/>
    <w:rsid w:val="4C3D1CD4"/>
    <w:rsid w:val="4D777B8E"/>
    <w:rsid w:val="4E7B0440"/>
    <w:rsid w:val="503D6B54"/>
    <w:rsid w:val="505A531D"/>
    <w:rsid w:val="510524A0"/>
    <w:rsid w:val="52BE1CCD"/>
    <w:rsid w:val="58BE4F4F"/>
    <w:rsid w:val="5D330827"/>
    <w:rsid w:val="5E0B018A"/>
    <w:rsid w:val="5FC23B05"/>
    <w:rsid w:val="63A26BCF"/>
    <w:rsid w:val="646718E1"/>
    <w:rsid w:val="64B17845"/>
    <w:rsid w:val="651F22B9"/>
    <w:rsid w:val="66575852"/>
    <w:rsid w:val="68273FF7"/>
    <w:rsid w:val="68DC4DE2"/>
    <w:rsid w:val="694D6341"/>
    <w:rsid w:val="6A3B0B46"/>
    <w:rsid w:val="6A73466D"/>
    <w:rsid w:val="6B3C600C"/>
    <w:rsid w:val="6C8E4865"/>
    <w:rsid w:val="6DAD4F9F"/>
    <w:rsid w:val="73086782"/>
    <w:rsid w:val="77661B71"/>
    <w:rsid w:val="7A32799C"/>
    <w:rsid w:val="7B606F9C"/>
    <w:rsid w:val="7C7B011D"/>
    <w:rsid w:val="7D327CEC"/>
    <w:rsid w:val="7DE848F0"/>
    <w:rsid w:val="7F343772"/>
    <w:rsid w:val="7F7B0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18D4DB"/>
  <w15:docId w15:val="{CDC5B3CF-91E4-4E5B-9B2D-0CA735571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qFormat/>
    <w:rPr>
      <w:color w:val="0563C1" w:themeColor="hyperlink"/>
      <w:u w:val="single"/>
    </w:rPr>
  </w:style>
  <w:style w:type="paragraph" w:customStyle="1" w:styleId="2">
    <w:name w:val="正文空2字"/>
    <w:basedOn w:val="a9"/>
    <w:autoRedefine/>
    <w:uiPriority w:val="99"/>
    <w:qFormat/>
    <w:pPr>
      <w:widowControl w:val="0"/>
      <w:snapToGrid w:val="0"/>
      <w:spacing w:line="600" w:lineRule="exact"/>
      <w:ind w:firstLineChars="200" w:firstLine="640"/>
    </w:pPr>
    <w:rPr>
      <w:rFonts w:ascii="仿宋_GB2312" w:hAnsi="仿宋_GB2312" w:cs="仿宋_GB2312"/>
      <w:lang w:val="zh-TW"/>
    </w:rPr>
  </w:style>
  <w:style w:type="paragraph" w:customStyle="1" w:styleId="a9">
    <w:name w:val="左对齐正文"/>
    <w:autoRedefine/>
    <w:uiPriority w:val="99"/>
    <w:qFormat/>
    <w:rPr>
      <w:rFonts w:eastAsia="仿宋_GB2312" w:cs="Calibri"/>
      <w:kern w:val="2"/>
      <w:sz w:val="32"/>
      <w:szCs w:val="32"/>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hacc@shairport.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BA177-89A1-47AD-837A-D2F92385B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Words>
  <Characters>906</Characters>
  <Application>Microsoft Office Word</Application>
  <DocSecurity>0</DocSecurity>
  <Lines>7</Lines>
  <Paragraphs>2</Paragraphs>
  <ScaleCrop>false</ScaleCrop>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蔡紫叮</dc:creator>
  <cp:lastModifiedBy>汪蓓平</cp:lastModifiedBy>
  <cp:revision>2</cp:revision>
  <cp:lastPrinted>2024-09-28T05:07:00Z</cp:lastPrinted>
  <dcterms:created xsi:type="dcterms:W3CDTF">2024-09-29T14:51:00Z</dcterms:created>
  <dcterms:modified xsi:type="dcterms:W3CDTF">2024-09-29T14:51:00Z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46C7F2B44BC64F53A20F3DF6D20F4E68_13</vt:lpwstr>
  </property>
</Properties>
</file>